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301" w:rsidRDefault="002B7306" w:rsidP="002B730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Государственная услуга-</w:t>
      </w:r>
    </w:p>
    <w:p w:rsidR="002B7306" w:rsidRDefault="002B7306" w:rsidP="002B73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по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финкций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исполнительного органа государственной власти субъекта РФ, которая осуществляется по запросам заявителей в пределах установленных нормативными правовыми актами РФ и нормативными правовыми актами субъектов РФ. Поэтому перевод услуг в электронный ви</w:t>
      </w: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перспективное направление реформы, призванное облегчить жизнь населению.</w:t>
      </w:r>
    </w:p>
    <w:p w:rsidR="002B7306" w:rsidRDefault="002B7306" w:rsidP="002B73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 целом преимущества использования единого портала государственных услуг (ЕПГУ) </w:t>
      </w:r>
      <w:hyperlink r:id="rId5" w:history="1">
        <w:r w:rsidRPr="002B730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Pr="002B730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2B730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gosuslugi</w:t>
        </w:r>
        <w:proofErr w:type="spellEnd"/>
        <w:r w:rsidRPr="002B730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2B730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2B73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состоят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B7306" w:rsidRDefault="002B7306" w:rsidP="002B730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круглосуточной доступности;</w:t>
      </w:r>
    </w:p>
    <w:p w:rsidR="002B7306" w:rsidRDefault="002B7306" w:rsidP="002B730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получении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услуги из любого удобного для вас места;</w:t>
      </w:r>
    </w:p>
    <w:p w:rsidR="002B7306" w:rsidRDefault="002B7306" w:rsidP="002B730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отсутствии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необходимости ждать письменного подтверждения;</w:t>
      </w:r>
    </w:p>
    <w:p w:rsidR="002B7306" w:rsidRDefault="002B7306" w:rsidP="002B730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отсутствии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очередей;</w:t>
      </w:r>
    </w:p>
    <w:p w:rsidR="002B7306" w:rsidRDefault="002B7306" w:rsidP="002B730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присутствии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службы поддержки;</w:t>
      </w:r>
    </w:p>
    <w:p w:rsidR="002B7306" w:rsidRDefault="002B7306" w:rsidP="002B730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возможности обжаловании результатов получении услуги.</w:t>
      </w:r>
    </w:p>
    <w:p w:rsidR="00C60A53" w:rsidRDefault="00CD1213" w:rsidP="00E618C5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Подразделением отделения МВД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Алькеевскому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полинии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миграции предоставляются следующие государственные услуги:</w:t>
      </w:r>
    </w:p>
    <w:p w:rsidR="00CD1213" w:rsidRDefault="00CD1213" w:rsidP="00CD1213">
      <w:pPr>
        <w:pStyle w:val="a4"/>
        <w:numPr>
          <w:ilvl w:val="0"/>
          <w:numId w:val="2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(снятие) по месту жительства;</w:t>
      </w:r>
    </w:p>
    <w:p w:rsidR="00CD1213" w:rsidRDefault="00CD1213" w:rsidP="00CD1213">
      <w:pPr>
        <w:pStyle w:val="a4"/>
        <w:numPr>
          <w:ilvl w:val="0"/>
          <w:numId w:val="2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(снятие) по месту пребывания;</w:t>
      </w:r>
    </w:p>
    <w:p w:rsidR="00CD1213" w:rsidRDefault="00CD1213" w:rsidP="00CD1213">
      <w:pPr>
        <w:pStyle w:val="a4"/>
        <w:numPr>
          <w:ilvl w:val="0"/>
          <w:numId w:val="2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(обмен) паспорта РФ;</w:t>
      </w:r>
    </w:p>
    <w:p w:rsidR="00CD1213" w:rsidRDefault="00CD1213" w:rsidP="00CD1213">
      <w:pPr>
        <w:pStyle w:val="a4"/>
        <w:numPr>
          <w:ilvl w:val="0"/>
          <w:numId w:val="2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по месту пребывания иностранных граждан;</w:t>
      </w:r>
    </w:p>
    <w:p w:rsidR="00CD1213" w:rsidRDefault="00CD1213" w:rsidP="00CD1213">
      <w:pPr>
        <w:pStyle w:val="a4"/>
        <w:numPr>
          <w:ilvl w:val="0"/>
          <w:numId w:val="2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на разрешение на временное проживание ИГ;</w:t>
      </w:r>
    </w:p>
    <w:p w:rsidR="00CD1213" w:rsidRDefault="00CD1213" w:rsidP="00CD1213">
      <w:pPr>
        <w:pStyle w:val="a4"/>
        <w:numPr>
          <w:ilvl w:val="0"/>
          <w:numId w:val="2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на вид на жительство ИГ в РФ;</w:t>
      </w:r>
    </w:p>
    <w:p w:rsidR="00CD1213" w:rsidRDefault="00CD1213" w:rsidP="00CD1213">
      <w:pPr>
        <w:pStyle w:val="a4"/>
        <w:numPr>
          <w:ilvl w:val="0"/>
          <w:numId w:val="2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на гражданство ИГ в РФ.</w:t>
      </w:r>
    </w:p>
    <w:p w:rsidR="00DA71B3" w:rsidRDefault="00DA71B3" w:rsidP="00DA71B3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D1213" w:rsidRPr="00CD1213" w:rsidRDefault="00CD1213" w:rsidP="00E618C5">
      <w:pPr>
        <w:pStyle w:val="a4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Процедуру регистрации на портале  можно пройти в  многофункциональном центре (МФЦ), расположенном по адресу: 422870,РТ,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Алькеевский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район, 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азарные Матаки, ул. </w:t>
      </w:r>
      <w:proofErr w:type="spellStart"/>
      <w:r w:rsidR="00E618C5">
        <w:rPr>
          <w:rFonts w:ascii="Times New Roman" w:hAnsi="Times New Roman" w:cs="Times New Roman"/>
          <w:b/>
          <w:sz w:val="28"/>
          <w:szCs w:val="28"/>
        </w:rPr>
        <w:t>Крайнова</w:t>
      </w:r>
      <w:proofErr w:type="spellEnd"/>
      <w:r w:rsidR="00E618C5">
        <w:rPr>
          <w:rFonts w:ascii="Times New Roman" w:hAnsi="Times New Roman" w:cs="Times New Roman"/>
          <w:b/>
          <w:sz w:val="28"/>
          <w:szCs w:val="28"/>
        </w:rPr>
        <w:t>, д.63, 1-ый этаж во 2-ом и 5-ом окне. Для этого достаточно предъявить паспорт и СНИЛС сотруднику пункта обслуживания.</w:t>
      </w:r>
    </w:p>
    <w:sectPr w:rsidR="00CD1213" w:rsidRPr="00CD1213" w:rsidSect="003B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508BF"/>
    <w:multiLevelType w:val="hybridMultilevel"/>
    <w:tmpl w:val="4DCAA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313618"/>
    <w:multiLevelType w:val="hybridMultilevel"/>
    <w:tmpl w:val="E92E2E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NotDisplayPageBoundaries/>
  <w:proofState w:spelling="clean" w:grammar="clean"/>
  <w:defaultTabStop w:val="708"/>
  <w:characterSpacingControl w:val="doNotCompress"/>
  <w:savePreviewPicture/>
  <w:compat/>
  <w:rsids>
    <w:rsidRoot w:val="002B7306"/>
    <w:rsid w:val="002B7306"/>
    <w:rsid w:val="003B00D1"/>
    <w:rsid w:val="003C79B1"/>
    <w:rsid w:val="0063076C"/>
    <w:rsid w:val="007568AA"/>
    <w:rsid w:val="00A07C61"/>
    <w:rsid w:val="00C60A53"/>
    <w:rsid w:val="00CD1213"/>
    <w:rsid w:val="00DA71B3"/>
    <w:rsid w:val="00E618C5"/>
    <w:rsid w:val="00E83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30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B73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2017-03-27T06:05:00Z</dcterms:created>
  <dcterms:modified xsi:type="dcterms:W3CDTF">2017-03-27T07:00:00Z</dcterms:modified>
</cp:coreProperties>
</file>